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81096C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Assistant Secretary for Aviation and International Affairs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Transportation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56177" w:rsidRDefault="00973D41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Commerce, Science</w:t>
            </w:r>
            <w:r w:rsidR="0081096C" w:rsidRPr="0081096C">
              <w:rPr>
                <w:rFonts w:asciiTheme="majorHAnsi" w:hAnsiTheme="majorHAnsi" w:cstheme="majorHAnsi"/>
                <w:bCs/>
              </w:rPr>
              <w:t xml:space="preserve"> and Transportation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81096C" w:rsidP="00D33A2A">
            <w:pPr>
              <w:rPr>
                <w:rFonts w:asciiTheme="majorHAnsi" w:hAnsiTheme="majorHAnsi" w:cstheme="majorHAnsi"/>
              </w:rPr>
            </w:pPr>
            <w:r w:rsidRPr="00C1743C">
              <w:rPr>
                <w:rFonts w:asciiTheme="majorHAnsi" w:hAnsiTheme="majorHAnsi" w:cstheme="majorHAnsi"/>
              </w:rPr>
              <w:t>To ensure a fast, safe, efficient, accessible and convenient transportation system that meets our vital national interests and enhances the quality of life of the American people, today and into the future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D622DF" w:rsidP="004E7FCA">
            <w:pPr>
              <w:rPr>
                <w:rFonts w:asciiTheme="majorHAnsi" w:hAnsiTheme="majorHAnsi" w:cstheme="majorHAnsi"/>
              </w:rPr>
            </w:pPr>
            <w:r w:rsidRPr="00D622DF">
              <w:rPr>
                <w:rFonts w:asciiTheme="majorHAnsi" w:hAnsiTheme="majorHAnsi" w:cstheme="majorHAnsi"/>
                <w:bCs/>
              </w:rPr>
              <w:t xml:space="preserve">The </w:t>
            </w:r>
            <w:r w:rsidR="00973D41">
              <w:rPr>
                <w:rFonts w:asciiTheme="majorHAnsi" w:hAnsiTheme="majorHAnsi" w:cstheme="majorHAnsi"/>
                <w:bCs/>
              </w:rPr>
              <w:t>assistant s</w:t>
            </w:r>
            <w:r w:rsidRPr="00D622DF">
              <w:rPr>
                <w:rFonts w:asciiTheme="majorHAnsi" w:hAnsiTheme="majorHAnsi" w:cstheme="majorHAnsi"/>
                <w:bCs/>
              </w:rPr>
              <w:t>ecretary</w:t>
            </w:r>
            <w:r w:rsidR="00973D41">
              <w:rPr>
                <w:rFonts w:asciiTheme="majorHAnsi" w:hAnsiTheme="majorHAnsi" w:cstheme="majorHAnsi"/>
                <w:bCs/>
              </w:rPr>
              <w:t xml:space="preserve"> for a</w:t>
            </w:r>
            <w:r w:rsidRPr="00D622DF">
              <w:rPr>
                <w:rFonts w:asciiTheme="majorHAnsi" w:hAnsiTheme="majorHAnsi" w:cstheme="majorHAnsi"/>
                <w:bCs/>
              </w:rPr>
              <w:t>viation</w:t>
            </w:r>
            <w:r w:rsidR="00973D41">
              <w:rPr>
                <w:rFonts w:asciiTheme="majorHAnsi" w:hAnsiTheme="majorHAnsi" w:cstheme="majorHAnsi"/>
                <w:bCs/>
              </w:rPr>
              <w:t xml:space="preserve"> and international a</w:t>
            </w:r>
            <w:r w:rsidR="0081096C">
              <w:rPr>
                <w:rFonts w:asciiTheme="majorHAnsi" w:hAnsiTheme="majorHAnsi" w:cstheme="majorHAnsi"/>
                <w:bCs/>
              </w:rPr>
              <w:t>ffairs</w:t>
            </w:r>
            <w:r w:rsidR="00973D41">
              <w:rPr>
                <w:rFonts w:asciiTheme="majorHAnsi" w:hAnsiTheme="majorHAnsi" w:cstheme="majorHAnsi"/>
                <w:bCs/>
              </w:rPr>
              <w:t xml:space="preserve"> is responsible to the s</w:t>
            </w:r>
            <w:r w:rsidRPr="00D622DF">
              <w:rPr>
                <w:rFonts w:asciiTheme="majorHAnsi" w:hAnsiTheme="majorHAnsi" w:cstheme="majorHAnsi"/>
                <w:bCs/>
              </w:rPr>
              <w:t>ecretary for anal</w:t>
            </w:r>
            <w:r w:rsidR="00973D41">
              <w:rPr>
                <w:rFonts w:asciiTheme="majorHAnsi" w:hAnsiTheme="majorHAnsi" w:cstheme="majorHAnsi"/>
                <w:bCs/>
              </w:rPr>
              <w:t>y</w:t>
            </w:r>
            <w:r w:rsidR="004E7FCA">
              <w:rPr>
                <w:rFonts w:asciiTheme="majorHAnsi" w:hAnsiTheme="majorHAnsi" w:cstheme="majorHAnsi"/>
                <w:bCs/>
              </w:rPr>
              <w:t>zing</w:t>
            </w:r>
            <w:r w:rsidR="00973D41">
              <w:rPr>
                <w:rFonts w:asciiTheme="majorHAnsi" w:hAnsiTheme="majorHAnsi" w:cstheme="majorHAnsi"/>
                <w:bCs/>
              </w:rPr>
              <w:t>, develop</w:t>
            </w:r>
            <w:r w:rsidR="004E7FCA">
              <w:rPr>
                <w:rFonts w:asciiTheme="majorHAnsi" w:hAnsiTheme="majorHAnsi" w:cstheme="majorHAnsi"/>
                <w:bCs/>
              </w:rPr>
              <w:t>ing</w:t>
            </w:r>
            <w:r w:rsidR="00973D41">
              <w:rPr>
                <w:rFonts w:asciiTheme="majorHAnsi" w:hAnsiTheme="majorHAnsi" w:cstheme="majorHAnsi"/>
                <w:bCs/>
              </w:rPr>
              <w:t>, articulatin</w:t>
            </w:r>
            <w:r w:rsidR="004E7FCA">
              <w:rPr>
                <w:rFonts w:asciiTheme="majorHAnsi" w:hAnsiTheme="majorHAnsi" w:cstheme="majorHAnsi"/>
                <w:bCs/>
              </w:rPr>
              <w:t>g</w:t>
            </w:r>
            <w:r w:rsidRPr="00D622DF">
              <w:rPr>
                <w:rFonts w:asciiTheme="majorHAnsi" w:hAnsiTheme="majorHAnsi" w:cstheme="majorHAnsi"/>
                <w:bCs/>
              </w:rPr>
              <w:t xml:space="preserve"> and review</w:t>
            </w:r>
            <w:r w:rsidR="004E7FCA">
              <w:rPr>
                <w:rFonts w:asciiTheme="majorHAnsi" w:hAnsiTheme="majorHAnsi" w:cstheme="majorHAnsi"/>
                <w:bCs/>
              </w:rPr>
              <w:t>ing</w:t>
            </w:r>
            <w:r w:rsidRPr="00D622DF">
              <w:rPr>
                <w:rFonts w:asciiTheme="majorHAnsi" w:hAnsiTheme="majorHAnsi" w:cstheme="majorHAnsi"/>
                <w:bCs/>
              </w:rPr>
              <w:t xml:space="preserve"> policies and plans for economic issues in domestic and international transportation.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95718F" w:rsidP="004A0D10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4A0D10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5763F5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56177" w:rsidRDefault="00D622DF" w:rsidP="00D276D6">
            <w:pPr>
              <w:rPr>
                <w:rFonts w:asciiTheme="majorHAnsi" w:hAnsiTheme="majorHAnsi" w:cstheme="majorHAnsi"/>
              </w:rPr>
            </w:pPr>
            <w:r w:rsidRPr="0081096C">
              <w:rPr>
                <w:rFonts w:asciiTheme="majorHAnsi" w:hAnsiTheme="majorHAnsi" w:cstheme="majorHAnsi"/>
              </w:rPr>
              <w:t>Secretary of Transportation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F5" w:rsidRPr="00D56177" w:rsidRDefault="005763F5" w:rsidP="005C626E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The assistant secretary for aviation and international affairs oversees the Office of Aviation Analysis; the Office of International Aviation; the Office of International Transportation and Trade; and the Working Group on Improving Air Service to Small Communities.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F60" w:rsidRPr="003E6C4A" w:rsidRDefault="006D29EF" w:rsidP="003E6C4A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lang w:val="en"/>
              </w:rPr>
            </w:pPr>
            <w:r>
              <w:rPr>
                <w:rFonts w:asciiTheme="majorHAnsi" w:hAnsiTheme="majorHAnsi" w:cstheme="majorHAnsi"/>
                <w:lang w:val="en"/>
              </w:rPr>
              <w:t>Analyzes</w:t>
            </w:r>
            <w:r w:rsidR="00673285" w:rsidRPr="003E6C4A">
              <w:rPr>
                <w:rFonts w:asciiTheme="majorHAnsi" w:hAnsiTheme="majorHAnsi" w:cstheme="majorHAnsi"/>
                <w:lang w:val="en"/>
              </w:rPr>
              <w:t xml:space="preserve">, </w:t>
            </w:r>
            <w:r>
              <w:rPr>
                <w:rFonts w:asciiTheme="majorHAnsi" w:hAnsiTheme="majorHAnsi" w:cstheme="majorHAnsi"/>
                <w:lang w:val="en"/>
              </w:rPr>
              <w:t>develops</w:t>
            </w:r>
            <w:r w:rsidR="00673285" w:rsidRPr="003E6C4A">
              <w:rPr>
                <w:rFonts w:asciiTheme="majorHAnsi" w:hAnsiTheme="majorHAnsi" w:cstheme="majorHAnsi"/>
                <w:lang w:val="en"/>
              </w:rPr>
              <w:t xml:space="preserve">, </w:t>
            </w:r>
            <w:r>
              <w:rPr>
                <w:rFonts w:asciiTheme="majorHAnsi" w:hAnsiTheme="majorHAnsi" w:cstheme="majorHAnsi"/>
                <w:lang w:val="en"/>
              </w:rPr>
              <w:t>articulates</w:t>
            </w:r>
            <w:r w:rsidR="00673285" w:rsidRPr="003E6C4A">
              <w:rPr>
                <w:rFonts w:asciiTheme="majorHAnsi" w:hAnsiTheme="majorHAnsi" w:cstheme="majorHAnsi"/>
                <w:lang w:val="en"/>
              </w:rPr>
              <w:t xml:space="preserve"> </w:t>
            </w:r>
            <w:r w:rsidR="00D622DF" w:rsidRPr="003E6C4A">
              <w:rPr>
                <w:rFonts w:asciiTheme="majorHAnsi" w:hAnsiTheme="majorHAnsi" w:cstheme="majorHAnsi"/>
                <w:lang w:val="en"/>
              </w:rPr>
              <w:t>and review</w:t>
            </w:r>
            <w:r>
              <w:rPr>
                <w:rFonts w:asciiTheme="majorHAnsi" w:hAnsiTheme="majorHAnsi" w:cstheme="majorHAnsi"/>
                <w:lang w:val="en"/>
              </w:rPr>
              <w:t>s</w:t>
            </w:r>
            <w:r w:rsidR="00673285" w:rsidRPr="003E6C4A">
              <w:rPr>
                <w:rFonts w:asciiTheme="majorHAnsi" w:hAnsiTheme="majorHAnsi" w:cstheme="majorHAnsi"/>
                <w:lang w:val="en"/>
              </w:rPr>
              <w:t xml:space="preserve"> policies and plans for aviation and </w:t>
            </w:r>
            <w:r w:rsidR="00D622DF" w:rsidRPr="003E6C4A">
              <w:rPr>
                <w:rFonts w:asciiTheme="majorHAnsi" w:hAnsiTheme="majorHAnsi" w:cstheme="majorHAnsi"/>
                <w:lang w:val="en"/>
              </w:rPr>
              <w:t>international</w:t>
            </w:r>
            <w:r w:rsidR="00565F60" w:rsidRPr="003E6C4A">
              <w:rPr>
                <w:rFonts w:asciiTheme="majorHAnsi" w:hAnsiTheme="majorHAnsi" w:cstheme="majorHAnsi"/>
                <w:lang w:val="en"/>
              </w:rPr>
              <w:t xml:space="preserve"> transportation</w:t>
            </w:r>
          </w:p>
          <w:p w:rsidR="00565F60" w:rsidRPr="003E6C4A" w:rsidRDefault="00673285" w:rsidP="003E6C4A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lang w:val="en"/>
              </w:rPr>
            </w:pPr>
            <w:r w:rsidRPr="003E6C4A">
              <w:rPr>
                <w:rFonts w:asciiTheme="majorHAnsi" w:hAnsiTheme="majorHAnsi" w:cstheme="majorHAnsi"/>
                <w:lang w:val="en"/>
              </w:rPr>
              <w:t xml:space="preserve">Provides departmental leadership and coordination on international surface transportation policy issues, including </w:t>
            </w:r>
            <w:r w:rsidR="00D622DF" w:rsidRPr="003E6C4A">
              <w:rPr>
                <w:rFonts w:asciiTheme="majorHAnsi" w:hAnsiTheme="majorHAnsi" w:cstheme="majorHAnsi"/>
                <w:lang w:val="en"/>
              </w:rPr>
              <w:t>t</w:t>
            </w:r>
            <w:r w:rsidRPr="003E6C4A">
              <w:rPr>
                <w:rFonts w:asciiTheme="majorHAnsi" w:hAnsiTheme="majorHAnsi" w:cstheme="majorHAnsi"/>
                <w:lang w:val="en"/>
              </w:rPr>
              <w:t>rade, technical assistance and cooperation prog</w:t>
            </w:r>
            <w:r w:rsidR="00F75DE9">
              <w:rPr>
                <w:rFonts w:asciiTheme="majorHAnsi" w:hAnsiTheme="majorHAnsi" w:cstheme="majorHAnsi"/>
                <w:lang w:val="en"/>
              </w:rPr>
              <w:t>rams</w:t>
            </w:r>
          </w:p>
          <w:p w:rsidR="00565F60" w:rsidRPr="003E6C4A" w:rsidRDefault="00673285" w:rsidP="003E6C4A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lang w:val="en"/>
              </w:rPr>
            </w:pPr>
            <w:r w:rsidRPr="003E6C4A">
              <w:rPr>
                <w:rFonts w:asciiTheme="majorHAnsi" w:hAnsiTheme="majorHAnsi" w:cstheme="majorHAnsi"/>
                <w:lang w:val="en"/>
              </w:rPr>
              <w:t>Develops, coordinates and carries out public policy related to economic regulations governing U</w:t>
            </w:r>
            <w:r w:rsidR="00565F60" w:rsidRPr="003E6C4A">
              <w:rPr>
                <w:rFonts w:asciiTheme="majorHAnsi" w:hAnsiTheme="majorHAnsi" w:cstheme="majorHAnsi"/>
                <w:lang w:val="en"/>
              </w:rPr>
              <w:t>.</w:t>
            </w:r>
            <w:r w:rsidRPr="003E6C4A">
              <w:rPr>
                <w:rFonts w:asciiTheme="majorHAnsi" w:hAnsiTheme="majorHAnsi" w:cstheme="majorHAnsi"/>
                <w:lang w:val="en"/>
              </w:rPr>
              <w:t>S</w:t>
            </w:r>
            <w:r w:rsidR="00565F60" w:rsidRPr="003E6C4A">
              <w:rPr>
                <w:rFonts w:asciiTheme="majorHAnsi" w:hAnsiTheme="majorHAnsi" w:cstheme="majorHAnsi"/>
                <w:lang w:val="en"/>
              </w:rPr>
              <w:t>.</w:t>
            </w:r>
            <w:r w:rsidRPr="003E6C4A">
              <w:rPr>
                <w:rFonts w:asciiTheme="majorHAnsi" w:hAnsiTheme="majorHAnsi" w:cstheme="majorHAnsi"/>
                <w:lang w:val="en"/>
              </w:rPr>
              <w:t xml:space="preserve"> and foreign carrier economic authority to engage in air transportation</w:t>
            </w:r>
            <w:r w:rsidR="006D29EF">
              <w:rPr>
                <w:rFonts w:asciiTheme="majorHAnsi" w:hAnsiTheme="majorHAnsi" w:cstheme="majorHAnsi"/>
                <w:lang w:val="en"/>
              </w:rPr>
              <w:t>,</w:t>
            </w:r>
            <w:r w:rsidRPr="003E6C4A">
              <w:rPr>
                <w:rFonts w:asciiTheme="majorHAnsi" w:hAnsiTheme="majorHAnsi" w:cstheme="majorHAnsi"/>
                <w:lang w:val="en"/>
              </w:rPr>
              <w:t xml:space="preserve"> and represents the public interest in formal hearings instituted by the department in regulating the airline industry </w:t>
            </w:r>
          </w:p>
          <w:p w:rsidR="00565F60" w:rsidRPr="003E6C4A" w:rsidRDefault="00673285" w:rsidP="003E6C4A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lang w:val="en"/>
              </w:rPr>
            </w:pPr>
            <w:r w:rsidRPr="003E6C4A">
              <w:rPr>
                <w:rFonts w:asciiTheme="majorHAnsi" w:hAnsiTheme="majorHAnsi" w:cstheme="majorHAnsi"/>
                <w:lang w:val="en"/>
              </w:rPr>
              <w:t>Formulates</w:t>
            </w:r>
            <w:r w:rsidR="00D622DF" w:rsidRPr="003E6C4A">
              <w:rPr>
                <w:rFonts w:asciiTheme="majorHAnsi" w:hAnsiTheme="majorHAnsi" w:cstheme="majorHAnsi"/>
                <w:lang w:val="en"/>
              </w:rPr>
              <w:t>, coordinates and executes departmental international civil aviation transportation policy</w:t>
            </w:r>
            <w:r w:rsidR="004E7FCA">
              <w:rPr>
                <w:rFonts w:asciiTheme="majorHAnsi" w:hAnsiTheme="majorHAnsi" w:cstheme="majorHAnsi"/>
                <w:lang w:val="en"/>
              </w:rPr>
              <w:t>,</w:t>
            </w:r>
            <w:r w:rsidR="00D622DF" w:rsidRPr="003E6C4A">
              <w:rPr>
                <w:rFonts w:asciiTheme="majorHAnsi" w:hAnsiTheme="majorHAnsi" w:cstheme="majorHAnsi"/>
                <w:lang w:val="en"/>
              </w:rPr>
              <w:t xml:space="preserve"> and negotiates bilateral and multilateral</w:t>
            </w:r>
            <w:r w:rsidR="00565F60" w:rsidRPr="003E6C4A">
              <w:rPr>
                <w:rFonts w:asciiTheme="majorHAnsi" w:hAnsiTheme="majorHAnsi" w:cstheme="majorHAnsi"/>
                <w:lang w:val="en"/>
              </w:rPr>
              <w:t xml:space="preserve"> international aviation matters</w:t>
            </w:r>
            <w:r w:rsidR="00D622DF" w:rsidRPr="003E6C4A">
              <w:rPr>
                <w:rFonts w:asciiTheme="majorHAnsi" w:hAnsiTheme="majorHAnsi" w:cstheme="majorHAnsi"/>
                <w:lang w:val="en"/>
              </w:rPr>
              <w:t xml:space="preserve"> </w:t>
            </w:r>
          </w:p>
          <w:p w:rsidR="00565F60" w:rsidRPr="003E6C4A" w:rsidRDefault="00D622DF" w:rsidP="003E6C4A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lang w:val="en"/>
              </w:rPr>
            </w:pPr>
            <w:r w:rsidRPr="003E6C4A">
              <w:rPr>
                <w:rFonts w:asciiTheme="majorHAnsi" w:hAnsiTheme="majorHAnsi" w:cstheme="majorHAnsi"/>
                <w:lang w:val="en"/>
              </w:rPr>
              <w:t xml:space="preserve">Renders decisions in all formal hearings instituted by the department for aviation </w:t>
            </w:r>
            <w:r w:rsidR="00565F60" w:rsidRPr="003E6C4A">
              <w:rPr>
                <w:rFonts w:asciiTheme="majorHAnsi" w:hAnsiTheme="majorHAnsi" w:cstheme="majorHAnsi"/>
                <w:lang w:val="en"/>
              </w:rPr>
              <w:t>and economic regulatory matters</w:t>
            </w:r>
            <w:r w:rsidRPr="003E6C4A">
              <w:rPr>
                <w:rStyle w:val="EndnoteReference"/>
                <w:rFonts w:asciiTheme="majorHAnsi" w:hAnsiTheme="majorHAnsi" w:cstheme="majorHAnsi"/>
                <w:lang w:val="en"/>
              </w:rPr>
              <w:endnoteReference w:id="3"/>
            </w:r>
          </w:p>
          <w:p w:rsidR="003E6C4A" w:rsidRPr="003E6C4A" w:rsidRDefault="00D622DF" w:rsidP="003E6C4A">
            <w:pPr>
              <w:pStyle w:val="ListParagraph"/>
              <w:numPr>
                <w:ilvl w:val="0"/>
                <w:numId w:val="37"/>
              </w:numPr>
              <w:spacing w:before="100" w:beforeAutospacing="1" w:after="100" w:afterAutospacing="1"/>
              <w:ind w:left="432"/>
              <w:rPr>
                <w:rFonts w:asciiTheme="majorHAnsi" w:hAnsiTheme="majorHAnsi" w:cstheme="majorHAnsi"/>
                <w:lang w:val="en"/>
              </w:rPr>
            </w:pPr>
            <w:r w:rsidRPr="003E6C4A">
              <w:rPr>
                <w:rFonts w:asciiTheme="majorHAnsi" w:hAnsiTheme="majorHAnsi" w:cstheme="majorHAnsi"/>
                <w:lang w:val="en"/>
              </w:rPr>
              <w:t>Provide</w:t>
            </w:r>
            <w:r w:rsidR="003E6C4A">
              <w:rPr>
                <w:rFonts w:asciiTheme="majorHAnsi" w:hAnsiTheme="majorHAnsi" w:cstheme="majorHAnsi"/>
                <w:lang w:val="en"/>
              </w:rPr>
              <w:t>s</w:t>
            </w:r>
            <w:r w:rsidRPr="003E6C4A">
              <w:rPr>
                <w:rFonts w:asciiTheme="majorHAnsi" w:hAnsiTheme="majorHAnsi" w:cstheme="majorHAnsi"/>
                <w:lang w:val="en"/>
              </w:rPr>
              <w:t xml:space="preserve"> </w:t>
            </w:r>
            <w:r w:rsidR="003E6C4A" w:rsidRPr="003E6C4A">
              <w:rPr>
                <w:rFonts w:asciiTheme="majorHAnsi" w:hAnsiTheme="majorHAnsi" w:cstheme="majorHAnsi"/>
                <w:lang w:val="en"/>
              </w:rPr>
              <w:t>d</w:t>
            </w:r>
            <w:r w:rsidRPr="003E6C4A">
              <w:rPr>
                <w:rFonts w:asciiTheme="majorHAnsi" w:hAnsiTheme="majorHAnsi" w:cstheme="majorHAnsi"/>
                <w:lang w:val="en"/>
              </w:rPr>
              <w:t>epartmental leadership</w:t>
            </w:r>
            <w:r w:rsidR="00F75DE9">
              <w:rPr>
                <w:rFonts w:asciiTheme="majorHAnsi" w:hAnsiTheme="majorHAnsi" w:cstheme="majorHAnsi"/>
                <w:lang w:val="en"/>
              </w:rPr>
              <w:t xml:space="preserve"> for and develops, coordinates </w:t>
            </w:r>
            <w:r w:rsidRPr="003E6C4A">
              <w:rPr>
                <w:rFonts w:asciiTheme="majorHAnsi" w:hAnsiTheme="majorHAnsi" w:cstheme="majorHAnsi"/>
                <w:lang w:val="en"/>
              </w:rPr>
              <w:t>and carries out public policy related to the airline industry</w:t>
            </w:r>
          </w:p>
          <w:p w:rsidR="00D622DF" w:rsidRPr="003E6C4A" w:rsidRDefault="00D622DF" w:rsidP="003E6C4A">
            <w:pPr>
              <w:pStyle w:val="ListParagraph"/>
              <w:numPr>
                <w:ilvl w:val="0"/>
                <w:numId w:val="37"/>
              </w:numPr>
              <w:spacing w:before="100" w:beforeAutospacing="1" w:after="100" w:afterAutospacing="1"/>
              <w:ind w:left="432"/>
              <w:rPr>
                <w:rFonts w:asciiTheme="majorHAnsi" w:hAnsiTheme="majorHAnsi" w:cstheme="majorHAnsi"/>
                <w:lang w:val="en"/>
              </w:rPr>
            </w:pPr>
            <w:r w:rsidRPr="003E6C4A">
              <w:rPr>
                <w:rFonts w:asciiTheme="majorHAnsi" w:hAnsiTheme="majorHAnsi" w:cstheme="majorHAnsi"/>
                <w:lang w:val="en"/>
              </w:rPr>
              <w:t>Work</w:t>
            </w:r>
            <w:r w:rsidR="003E6C4A">
              <w:rPr>
                <w:rFonts w:asciiTheme="majorHAnsi" w:hAnsiTheme="majorHAnsi" w:cstheme="majorHAnsi"/>
                <w:lang w:val="en"/>
              </w:rPr>
              <w:t>s</w:t>
            </w:r>
            <w:r w:rsidRPr="003E6C4A">
              <w:rPr>
                <w:rFonts w:asciiTheme="majorHAnsi" w:hAnsiTheme="majorHAnsi" w:cstheme="majorHAnsi"/>
                <w:lang w:val="en"/>
              </w:rPr>
              <w:t xml:space="preserve"> with other federal agencies on initiatives related to aviation a</w:t>
            </w:r>
            <w:r w:rsidR="00AF67E0">
              <w:rPr>
                <w:rFonts w:asciiTheme="majorHAnsi" w:hAnsiTheme="majorHAnsi" w:cstheme="majorHAnsi"/>
                <w:lang w:val="en"/>
              </w:rPr>
              <w:t>nd international transportation</w:t>
            </w:r>
          </w:p>
          <w:p w:rsidR="003E6C4A" w:rsidRDefault="00D622DF" w:rsidP="003E6C4A">
            <w:pPr>
              <w:pStyle w:val="ListParagraph"/>
              <w:numPr>
                <w:ilvl w:val="0"/>
                <w:numId w:val="37"/>
              </w:numPr>
              <w:spacing w:before="100" w:beforeAutospacing="1" w:after="100" w:afterAutospacing="1"/>
              <w:ind w:left="432"/>
              <w:rPr>
                <w:rFonts w:asciiTheme="majorHAnsi" w:hAnsiTheme="majorHAnsi" w:cstheme="majorHAnsi"/>
                <w:lang w:val="en"/>
              </w:rPr>
            </w:pPr>
            <w:r w:rsidRPr="003E6C4A">
              <w:rPr>
                <w:rFonts w:asciiTheme="majorHAnsi" w:hAnsiTheme="majorHAnsi" w:cstheme="majorHAnsi"/>
                <w:lang w:val="en"/>
              </w:rPr>
              <w:lastRenderedPageBreak/>
              <w:t>Administer</w:t>
            </w:r>
            <w:r w:rsidR="003E6C4A">
              <w:rPr>
                <w:rFonts w:asciiTheme="majorHAnsi" w:hAnsiTheme="majorHAnsi" w:cstheme="majorHAnsi"/>
                <w:lang w:val="en"/>
              </w:rPr>
              <w:t>s</w:t>
            </w:r>
            <w:r w:rsidRPr="003E6C4A">
              <w:rPr>
                <w:rFonts w:asciiTheme="majorHAnsi" w:hAnsiTheme="majorHAnsi" w:cstheme="majorHAnsi"/>
                <w:lang w:val="en"/>
              </w:rPr>
              <w:t xml:space="preserve"> the laws and regulations governing U.S. and foreign carrier economic authority </w:t>
            </w:r>
            <w:r w:rsidR="003E6C4A">
              <w:rPr>
                <w:rFonts w:asciiTheme="majorHAnsi" w:hAnsiTheme="majorHAnsi" w:cstheme="majorHAnsi"/>
                <w:lang w:val="en"/>
              </w:rPr>
              <w:t>to engage in air transportation</w:t>
            </w:r>
            <w:r w:rsidRPr="003E6C4A">
              <w:rPr>
                <w:rFonts w:asciiTheme="majorHAnsi" w:hAnsiTheme="majorHAnsi" w:cstheme="majorHAnsi"/>
                <w:lang w:val="en"/>
              </w:rPr>
              <w:t xml:space="preserve"> </w:t>
            </w:r>
          </w:p>
          <w:p w:rsidR="00D622DF" w:rsidRPr="003E6C4A" w:rsidRDefault="00D622DF" w:rsidP="003E6C4A">
            <w:pPr>
              <w:pStyle w:val="ListParagraph"/>
              <w:numPr>
                <w:ilvl w:val="0"/>
                <w:numId w:val="37"/>
              </w:numPr>
              <w:spacing w:before="100" w:beforeAutospacing="1" w:after="100" w:afterAutospacing="1"/>
              <w:ind w:left="432"/>
              <w:rPr>
                <w:rFonts w:asciiTheme="majorHAnsi" w:hAnsiTheme="majorHAnsi" w:cstheme="majorHAnsi"/>
                <w:lang w:val="en"/>
              </w:rPr>
            </w:pPr>
            <w:r w:rsidRPr="003E6C4A">
              <w:rPr>
                <w:rFonts w:asciiTheme="majorHAnsi" w:hAnsiTheme="majorHAnsi" w:cstheme="majorHAnsi"/>
                <w:lang w:val="en"/>
              </w:rPr>
              <w:t xml:space="preserve">Renders decisions in all aviation economic regulatory matters instituted by the </w:t>
            </w:r>
            <w:r w:rsidR="003E6C4A">
              <w:rPr>
                <w:rFonts w:asciiTheme="majorHAnsi" w:hAnsiTheme="majorHAnsi" w:cstheme="majorHAnsi"/>
                <w:lang w:val="en"/>
              </w:rPr>
              <w:t>d</w:t>
            </w:r>
            <w:r w:rsidR="00AF67E0">
              <w:rPr>
                <w:rFonts w:asciiTheme="majorHAnsi" w:hAnsiTheme="majorHAnsi" w:cstheme="majorHAnsi"/>
                <w:lang w:val="en"/>
              </w:rPr>
              <w:t>epartment</w:t>
            </w:r>
          </w:p>
          <w:p w:rsidR="00D622DF" w:rsidRPr="003E6C4A" w:rsidRDefault="00D622DF" w:rsidP="003E6C4A">
            <w:pPr>
              <w:pStyle w:val="ListParagraph"/>
              <w:numPr>
                <w:ilvl w:val="0"/>
                <w:numId w:val="37"/>
              </w:numPr>
              <w:spacing w:before="100" w:beforeAutospacing="1" w:after="100" w:afterAutospacing="1"/>
              <w:ind w:left="432"/>
              <w:rPr>
                <w:rFonts w:asciiTheme="majorHAnsi" w:hAnsiTheme="majorHAnsi" w:cstheme="majorHAnsi"/>
                <w:lang w:val="en"/>
              </w:rPr>
            </w:pPr>
            <w:r w:rsidRPr="003E6C4A">
              <w:rPr>
                <w:rFonts w:asciiTheme="majorHAnsi" w:hAnsiTheme="majorHAnsi" w:cstheme="majorHAnsi"/>
                <w:lang w:val="en"/>
              </w:rPr>
              <w:t>Administer</w:t>
            </w:r>
            <w:r w:rsidR="003E6C4A">
              <w:rPr>
                <w:rFonts w:asciiTheme="majorHAnsi" w:hAnsiTheme="majorHAnsi" w:cstheme="majorHAnsi"/>
                <w:lang w:val="en"/>
              </w:rPr>
              <w:t>s</w:t>
            </w:r>
            <w:r w:rsidRPr="003E6C4A">
              <w:rPr>
                <w:rFonts w:asciiTheme="majorHAnsi" w:hAnsiTheme="majorHAnsi" w:cstheme="majorHAnsi"/>
                <w:lang w:val="en"/>
              </w:rPr>
              <w:t xml:space="preserve"> regulatory programs for small community transportation, including the Essential Air Service Program and the Small Community Air Service Developm</w:t>
            </w:r>
            <w:r w:rsidR="003E6C4A">
              <w:rPr>
                <w:rFonts w:asciiTheme="majorHAnsi" w:hAnsiTheme="majorHAnsi" w:cstheme="majorHAnsi"/>
                <w:lang w:val="en"/>
              </w:rPr>
              <w:t>ent Pilot Program</w:t>
            </w:r>
          </w:p>
          <w:p w:rsidR="00D622DF" w:rsidRPr="003E6C4A" w:rsidRDefault="00D622DF" w:rsidP="003E6C4A">
            <w:pPr>
              <w:pStyle w:val="ListParagraph"/>
              <w:numPr>
                <w:ilvl w:val="0"/>
                <w:numId w:val="37"/>
              </w:numPr>
              <w:spacing w:before="100" w:beforeAutospacing="1" w:after="100" w:afterAutospacing="1"/>
              <w:ind w:left="432"/>
              <w:rPr>
                <w:rFonts w:asciiTheme="majorHAnsi" w:hAnsiTheme="majorHAnsi" w:cstheme="majorHAnsi"/>
                <w:lang w:val="en"/>
              </w:rPr>
            </w:pPr>
            <w:r w:rsidRPr="003E6C4A">
              <w:rPr>
                <w:rFonts w:asciiTheme="majorHAnsi" w:hAnsiTheme="majorHAnsi" w:cstheme="majorHAnsi"/>
                <w:lang w:val="en"/>
              </w:rPr>
              <w:t>Develop</w:t>
            </w:r>
            <w:r w:rsidR="003E6C4A">
              <w:rPr>
                <w:rFonts w:asciiTheme="majorHAnsi" w:hAnsiTheme="majorHAnsi" w:cstheme="majorHAnsi"/>
                <w:lang w:val="en"/>
              </w:rPr>
              <w:t>s</w:t>
            </w:r>
            <w:r w:rsidRPr="003E6C4A">
              <w:rPr>
                <w:rFonts w:asciiTheme="majorHAnsi" w:hAnsiTheme="majorHAnsi" w:cstheme="majorHAnsi"/>
                <w:lang w:val="en"/>
              </w:rPr>
              <w:t>, coordinate</w:t>
            </w:r>
            <w:r w:rsidR="003E6C4A">
              <w:rPr>
                <w:rFonts w:asciiTheme="majorHAnsi" w:hAnsiTheme="majorHAnsi" w:cstheme="majorHAnsi"/>
                <w:lang w:val="en"/>
              </w:rPr>
              <w:t>s</w:t>
            </w:r>
            <w:r w:rsidRPr="003E6C4A">
              <w:rPr>
                <w:rFonts w:asciiTheme="majorHAnsi" w:hAnsiTheme="majorHAnsi" w:cstheme="majorHAnsi"/>
                <w:lang w:val="en"/>
              </w:rPr>
              <w:t xml:space="preserve"> and carr</w:t>
            </w:r>
            <w:r w:rsidR="003E6C4A">
              <w:rPr>
                <w:rFonts w:asciiTheme="majorHAnsi" w:hAnsiTheme="majorHAnsi" w:cstheme="majorHAnsi"/>
                <w:lang w:val="en"/>
              </w:rPr>
              <w:t>ies</w:t>
            </w:r>
            <w:r w:rsidRPr="003E6C4A">
              <w:rPr>
                <w:rFonts w:asciiTheme="majorHAnsi" w:hAnsiTheme="majorHAnsi" w:cstheme="majorHAnsi"/>
                <w:lang w:val="en"/>
              </w:rPr>
              <w:t xml:space="preserve"> out public policy and regulatory actions </w:t>
            </w:r>
            <w:r w:rsidR="00F73B8E">
              <w:rPr>
                <w:rFonts w:asciiTheme="majorHAnsi" w:hAnsiTheme="majorHAnsi" w:cstheme="majorHAnsi"/>
                <w:lang w:val="en"/>
              </w:rPr>
              <w:t xml:space="preserve">on </w:t>
            </w:r>
            <w:r w:rsidRPr="003E6C4A">
              <w:rPr>
                <w:rFonts w:asciiTheme="majorHAnsi" w:hAnsiTheme="majorHAnsi" w:cstheme="majorHAnsi"/>
                <w:lang w:val="en"/>
              </w:rPr>
              <w:t>establish</w:t>
            </w:r>
            <w:r w:rsidR="00F73B8E">
              <w:rPr>
                <w:rFonts w:asciiTheme="majorHAnsi" w:hAnsiTheme="majorHAnsi" w:cstheme="majorHAnsi"/>
                <w:lang w:val="en"/>
              </w:rPr>
              <w:t>ing</w:t>
            </w:r>
            <w:r w:rsidRPr="003E6C4A">
              <w:rPr>
                <w:rFonts w:asciiTheme="majorHAnsi" w:hAnsiTheme="majorHAnsi" w:cstheme="majorHAnsi"/>
                <w:lang w:val="en"/>
              </w:rPr>
              <w:t xml:space="preserve"> mail rates within Ala</w:t>
            </w:r>
            <w:r w:rsidR="00AF67E0">
              <w:rPr>
                <w:rFonts w:asciiTheme="majorHAnsi" w:hAnsiTheme="majorHAnsi" w:cstheme="majorHAnsi"/>
                <w:lang w:val="en"/>
              </w:rPr>
              <w:t xml:space="preserve">ska and in </w:t>
            </w:r>
            <w:r w:rsidR="00F73B8E">
              <w:rPr>
                <w:rFonts w:asciiTheme="majorHAnsi" w:hAnsiTheme="majorHAnsi" w:cstheme="majorHAnsi"/>
                <w:lang w:val="en"/>
              </w:rPr>
              <w:t xml:space="preserve">the </w:t>
            </w:r>
            <w:r w:rsidR="00AF67E0">
              <w:rPr>
                <w:rFonts w:asciiTheme="majorHAnsi" w:hAnsiTheme="majorHAnsi" w:cstheme="majorHAnsi"/>
                <w:lang w:val="en"/>
              </w:rPr>
              <w:t>international market</w:t>
            </w:r>
          </w:p>
          <w:p w:rsidR="00D622DF" w:rsidRPr="00D33A2A" w:rsidRDefault="00D622DF" w:rsidP="00132742">
            <w:pPr>
              <w:pStyle w:val="ListParagraph"/>
              <w:numPr>
                <w:ilvl w:val="0"/>
                <w:numId w:val="37"/>
              </w:numPr>
              <w:spacing w:before="100" w:beforeAutospacing="1"/>
              <w:ind w:left="432"/>
              <w:rPr>
                <w:rFonts w:asciiTheme="majorHAnsi" w:hAnsiTheme="majorHAnsi" w:cstheme="majorHAnsi"/>
              </w:rPr>
            </w:pPr>
            <w:r w:rsidRPr="003E6C4A">
              <w:rPr>
                <w:rFonts w:asciiTheme="majorHAnsi" w:hAnsiTheme="majorHAnsi" w:cstheme="majorHAnsi"/>
                <w:lang w:val="en"/>
              </w:rPr>
              <w:t>Develop</w:t>
            </w:r>
            <w:r w:rsidR="003E6C4A">
              <w:rPr>
                <w:rFonts w:asciiTheme="majorHAnsi" w:hAnsiTheme="majorHAnsi" w:cstheme="majorHAnsi"/>
                <w:lang w:val="en"/>
              </w:rPr>
              <w:t>s</w:t>
            </w:r>
            <w:r w:rsidRPr="003E6C4A">
              <w:rPr>
                <w:rFonts w:asciiTheme="majorHAnsi" w:hAnsiTheme="majorHAnsi" w:cstheme="majorHAnsi"/>
                <w:lang w:val="en"/>
              </w:rPr>
              <w:t xml:space="preserve">, </w:t>
            </w:r>
            <w:r w:rsidR="003E6C4A" w:rsidRPr="003E6C4A">
              <w:rPr>
                <w:rFonts w:asciiTheme="majorHAnsi" w:hAnsiTheme="majorHAnsi" w:cstheme="majorHAnsi"/>
                <w:lang w:val="en"/>
              </w:rPr>
              <w:t>coordinat</w:t>
            </w:r>
            <w:r w:rsidR="003E6C4A">
              <w:rPr>
                <w:rFonts w:asciiTheme="majorHAnsi" w:hAnsiTheme="majorHAnsi" w:cstheme="majorHAnsi"/>
                <w:lang w:val="en"/>
              </w:rPr>
              <w:t>e</w:t>
            </w:r>
            <w:r w:rsidR="003E6C4A" w:rsidRPr="003E6C4A">
              <w:rPr>
                <w:rFonts w:asciiTheme="majorHAnsi" w:hAnsiTheme="majorHAnsi" w:cstheme="majorHAnsi"/>
                <w:lang w:val="en"/>
              </w:rPr>
              <w:t>s</w:t>
            </w:r>
            <w:r w:rsidRPr="003E6C4A">
              <w:rPr>
                <w:rFonts w:asciiTheme="majorHAnsi" w:hAnsiTheme="majorHAnsi" w:cstheme="majorHAnsi"/>
                <w:lang w:val="en"/>
              </w:rPr>
              <w:t xml:space="preserve"> and carr</w:t>
            </w:r>
            <w:r w:rsidR="003E6C4A">
              <w:rPr>
                <w:rFonts w:asciiTheme="majorHAnsi" w:hAnsiTheme="majorHAnsi" w:cstheme="majorHAnsi"/>
                <w:lang w:val="en"/>
              </w:rPr>
              <w:t>ies</w:t>
            </w:r>
            <w:r w:rsidRPr="003E6C4A">
              <w:rPr>
                <w:rFonts w:asciiTheme="majorHAnsi" w:hAnsiTheme="majorHAnsi" w:cstheme="majorHAnsi"/>
                <w:lang w:val="en"/>
              </w:rPr>
              <w:t xml:space="preserve"> out public policy and certain regulatory actions with respect to access at U.S. airports</w:t>
            </w:r>
            <w:r w:rsidR="00442E93" w:rsidRPr="003E6C4A">
              <w:rPr>
                <w:rStyle w:val="EndnoteReference"/>
                <w:rFonts w:asciiTheme="majorHAnsi" w:hAnsiTheme="majorHAnsi" w:cstheme="majorHAnsi"/>
                <w:lang w:val="en"/>
              </w:rPr>
              <w:endnoteReference w:id="4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Default="00BE2F5B" w:rsidP="00BE2F5B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Previous government experience (helpful)</w:t>
            </w:r>
          </w:p>
          <w:p w:rsidR="00BE2F5B" w:rsidRDefault="00BE2F5B" w:rsidP="00BE2F5B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Background in air transportation</w:t>
            </w:r>
          </w:p>
          <w:p w:rsidR="00BE2F5B" w:rsidRDefault="00BE2F5B" w:rsidP="00BE2F5B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Knowledge of legislative and federal budget process</w:t>
            </w:r>
          </w:p>
          <w:p w:rsidR="00BE2F5B" w:rsidRPr="00BE2F5B" w:rsidRDefault="00BE2F5B" w:rsidP="00BE2F5B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Extensive management experience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Default="006D29EF" w:rsidP="00BE2F5B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Track record </w:t>
            </w:r>
            <w:r w:rsidR="00F73B8E">
              <w:rPr>
                <w:rFonts w:asciiTheme="majorHAnsi" w:hAnsiTheme="majorHAnsi" w:cstheme="majorHAnsi"/>
                <w:bCs/>
              </w:rPr>
              <w:t xml:space="preserve">of </w:t>
            </w:r>
            <w:r>
              <w:rPr>
                <w:rFonts w:asciiTheme="majorHAnsi" w:hAnsiTheme="majorHAnsi" w:cstheme="majorHAnsi"/>
                <w:bCs/>
              </w:rPr>
              <w:t>collaborati</w:t>
            </w:r>
            <w:r w:rsidR="00F73B8E">
              <w:rPr>
                <w:rFonts w:asciiTheme="majorHAnsi" w:hAnsiTheme="majorHAnsi" w:cstheme="majorHAnsi"/>
                <w:bCs/>
              </w:rPr>
              <w:t>on</w:t>
            </w:r>
          </w:p>
          <w:p w:rsidR="006D29EF" w:rsidRDefault="006D29EF" w:rsidP="00BE2F5B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in a matrixed environment; strong coordination skills</w:t>
            </w:r>
          </w:p>
          <w:p w:rsidR="006D29EF" w:rsidRDefault="006D29EF" w:rsidP="00BE2F5B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negotiation and diplomacy skills</w:t>
            </w:r>
          </w:p>
          <w:p w:rsidR="00BE2F5B" w:rsidRDefault="00BE2F5B" w:rsidP="00BE2F5B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under high pressure</w:t>
            </w:r>
          </w:p>
          <w:p w:rsidR="00BE2F5B" w:rsidRPr="00BE2F5B" w:rsidRDefault="00BE2F5B" w:rsidP="00BE2F5B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Energy for frequent travel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3E6C4A" w:rsidRDefault="00D622DF" w:rsidP="00442E93">
            <w:pPr>
              <w:rPr>
                <w:rFonts w:asciiTheme="majorHAnsi" w:hAnsiTheme="majorHAnsi" w:cstheme="majorHAnsi"/>
              </w:rPr>
            </w:pPr>
            <w:r w:rsidRPr="003E6C4A">
              <w:rPr>
                <w:rFonts w:asciiTheme="majorHAnsi" w:hAnsiTheme="majorHAnsi" w:cstheme="majorHAnsi"/>
              </w:rPr>
              <w:t>Susan L. Kurland</w:t>
            </w:r>
            <w:r w:rsidR="00BE379B" w:rsidRPr="003E6C4A">
              <w:rPr>
                <w:rFonts w:asciiTheme="majorHAnsi" w:hAnsiTheme="majorHAnsi" w:cstheme="majorHAnsi"/>
              </w:rPr>
              <w:t xml:space="preserve"> (</w:t>
            </w:r>
            <w:r w:rsidRPr="003E6C4A">
              <w:rPr>
                <w:rFonts w:asciiTheme="majorHAnsi" w:hAnsiTheme="majorHAnsi" w:cstheme="majorHAnsi"/>
              </w:rPr>
              <w:t xml:space="preserve">2009 to </w:t>
            </w:r>
            <w:r w:rsidR="00442E93" w:rsidRPr="003E6C4A">
              <w:rPr>
                <w:rFonts w:asciiTheme="majorHAnsi" w:hAnsiTheme="majorHAnsi" w:cstheme="majorHAnsi"/>
              </w:rPr>
              <w:t>2016</w:t>
            </w:r>
            <w:r w:rsidR="00B30C4A" w:rsidRPr="003E6C4A">
              <w:rPr>
                <w:rFonts w:asciiTheme="majorHAnsi" w:hAnsiTheme="majorHAnsi" w:cstheme="majorHAnsi"/>
              </w:rPr>
              <w:t>):</w:t>
            </w:r>
            <w:r w:rsidR="00A44F1C" w:rsidRPr="003E6C4A">
              <w:rPr>
                <w:rFonts w:asciiTheme="majorHAnsi" w:hAnsiTheme="majorHAnsi" w:cstheme="majorHAnsi"/>
              </w:rPr>
              <w:t xml:space="preserve"> </w:t>
            </w:r>
            <w:r w:rsidR="00442E93" w:rsidRPr="003E6C4A">
              <w:rPr>
                <w:rFonts w:asciiTheme="majorHAnsi" w:hAnsiTheme="majorHAnsi" w:cstheme="majorHAnsi"/>
              </w:rPr>
              <w:t xml:space="preserve">Managing Director, </w:t>
            </w:r>
            <w:r w:rsidR="00442E93" w:rsidRPr="003E6C4A">
              <w:rPr>
                <w:rFonts w:asciiTheme="majorHAnsi" w:hAnsiTheme="majorHAnsi" w:cstheme="majorHAnsi"/>
                <w:lang w:val="en"/>
              </w:rPr>
              <w:t>Jefferies &amp; Company</w:t>
            </w:r>
            <w:r w:rsidR="00BE379B" w:rsidRPr="003E6C4A">
              <w:rPr>
                <w:rFonts w:asciiTheme="majorHAnsi" w:hAnsiTheme="majorHAnsi" w:cstheme="majorHAnsi"/>
              </w:rPr>
              <w:t xml:space="preserve">; </w:t>
            </w:r>
            <w:r w:rsidR="00442E93" w:rsidRPr="003E6C4A">
              <w:rPr>
                <w:rFonts w:asciiTheme="majorHAnsi" w:hAnsiTheme="majorHAnsi" w:cstheme="majorHAnsi"/>
                <w:lang w:val="en"/>
              </w:rPr>
              <w:t>Vice President and Deputy General Counsel, U.S. Airways</w:t>
            </w:r>
            <w:r w:rsidR="00BE379B" w:rsidRPr="003E6C4A">
              <w:rPr>
                <w:rFonts w:asciiTheme="majorHAnsi" w:hAnsiTheme="majorHAnsi" w:cstheme="majorHAnsi"/>
              </w:rPr>
              <w:t xml:space="preserve">; </w:t>
            </w:r>
            <w:r w:rsidR="00442E93" w:rsidRPr="003E6C4A">
              <w:rPr>
                <w:rFonts w:asciiTheme="majorHAnsi" w:hAnsiTheme="majorHAnsi" w:cstheme="majorHAnsi"/>
                <w:lang w:val="en"/>
              </w:rPr>
              <w:t>Associate Administrator for Airports, Federal Aviation Administration</w:t>
            </w:r>
            <w:r w:rsidR="00442E93" w:rsidRPr="003E6C4A">
              <w:rPr>
                <w:rStyle w:val="EndnoteReference"/>
                <w:rFonts w:asciiTheme="majorHAnsi" w:hAnsiTheme="majorHAnsi" w:cstheme="majorHAnsi"/>
                <w:lang w:val="en"/>
              </w:rPr>
              <w:endnoteReference w:id="5"/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3E6C4A" w:rsidRDefault="00442E93" w:rsidP="00323D61">
            <w:pPr>
              <w:rPr>
                <w:rFonts w:asciiTheme="majorHAnsi" w:hAnsiTheme="majorHAnsi" w:cstheme="majorHAnsi"/>
              </w:rPr>
            </w:pPr>
            <w:r w:rsidRPr="003E6C4A">
              <w:rPr>
                <w:rFonts w:asciiTheme="majorHAnsi" w:hAnsiTheme="majorHAnsi" w:cstheme="majorHAnsi"/>
              </w:rPr>
              <w:t>Andrew B. Steinberg</w:t>
            </w:r>
            <w:r w:rsidR="00A44F1C" w:rsidRPr="003E6C4A">
              <w:rPr>
                <w:rFonts w:asciiTheme="majorHAnsi" w:hAnsiTheme="majorHAnsi" w:cstheme="majorHAnsi"/>
              </w:rPr>
              <w:t xml:space="preserve"> </w:t>
            </w:r>
            <w:r w:rsidR="00B30C4A" w:rsidRPr="003E6C4A">
              <w:rPr>
                <w:rFonts w:asciiTheme="majorHAnsi" w:hAnsiTheme="majorHAnsi" w:cstheme="majorHAnsi"/>
              </w:rPr>
              <w:t>(</w:t>
            </w:r>
            <w:r w:rsidRPr="003E6C4A">
              <w:rPr>
                <w:rFonts w:asciiTheme="majorHAnsi" w:hAnsiTheme="majorHAnsi" w:cstheme="majorHAnsi"/>
              </w:rPr>
              <w:t>2006 to 2008</w:t>
            </w:r>
            <w:r w:rsidR="00B30C4A" w:rsidRPr="003E6C4A">
              <w:rPr>
                <w:rFonts w:asciiTheme="majorHAnsi" w:hAnsiTheme="majorHAnsi" w:cstheme="majorHAnsi"/>
              </w:rPr>
              <w:t>):</w:t>
            </w:r>
            <w:r w:rsidR="00BE379B" w:rsidRPr="003E6C4A">
              <w:rPr>
                <w:rFonts w:asciiTheme="majorHAnsi" w:hAnsiTheme="majorHAnsi" w:cstheme="majorHAnsi"/>
              </w:rPr>
              <w:t xml:space="preserve"> </w:t>
            </w:r>
            <w:r w:rsidR="00323D61" w:rsidRPr="003E6C4A">
              <w:rPr>
                <w:rFonts w:asciiTheme="majorHAnsi" w:hAnsiTheme="majorHAnsi" w:cstheme="majorHAnsi"/>
              </w:rPr>
              <w:t>Chief Council, Federal Aviation Administration</w:t>
            </w:r>
            <w:r w:rsidR="00BE379B" w:rsidRPr="003E6C4A">
              <w:rPr>
                <w:rFonts w:asciiTheme="majorHAnsi" w:hAnsiTheme="majorHAnsi" w:cstheme="majorHAnsi"/>
              </w:rPr>
              <w:t xml:space="preserve">; </w:t>
            </w:r>
            <w:r w:rsidR="00323D61" w:rsidRPr="003E6C4A">
              <w:rPr>
                <w:rFonts w:asciiTheme="majorHAnsi" w:hAnsiTheme="majorHAnsi" w:cstheme="majorHAnsi"/>
              </w:rPr>
              <w:t>Partner, Jones Day Law Firm</w:t>
            </w:r>
            <w:r w:rsidR="00BE379B" w:rsidRPr="003E6C4A">
              <w:rPr>
                <w:rFonts w:asciiTheme="majorHAnsi" w:hAnsiTheme="majorHAnsi" w:cstheme="majorHAnsi"/>
              </w:rPr>
              <w:t xml:space="preserve">; </w:t>
            </w:r>
            <w:r w:rsidR="00323D61" w:rsidRPr="003E6C4A">
              <w:rPr>
                <w:rFonts w:asciiTheme="majorHAnsi" w:hAnsiTheme="majorHAnsi" w:cstheme="majorHAnsi"/>
              </w:rPr>
              <w:t xml:space="preserve">Executive Vice President, </w:t>
            </w:r>
            <w:r w:rsidR="00323D61" w:rsidRPr="003E6C4A">
              <w:rPr>
                <w:rFonts w:asciiTheme="majorHAnsi" w:hAnsiTheme="majorHAnsi" w:cstheme="majorHAnsi"/>
                <w:lang w:val="en"/>
              </w:rPr>
              <w:t>General Cou</w:t>
            </w:r>
            <w:r w:rsidR="00E7066F">
              <w:rPr>
                <w:rFonts w:asciiTheme="majorHAnsi" w:hAnsiTheme="majorHAnsi" w:cstheme="majorHAnsi"/>
                <w:lang w:val="en"/>
              </w:rPr>
              <w:t xml:space="preserve">nsel and Corporate Secretary, </w:t>
            </w:r>
            <w:r w:rsidR="00323D61" w:rsidRPr="003E6C4A">
              <w:rPr>
                <w:rFonts w:asciiTheme="majorHAnsi" w:hAnsiTheme="majorHAnsi" w:cstheme="majorHAnsi"/>
                <w:lang w:val="en"/>
              </w:rPr>
              <w:t>SABRE and Travelocity</w:t>
            </w:r>
            <w:r w:rsidR="00323D61" w:rsidRPr="003E6C4A">
              <w:rPr>
                <w:rStyle w:val="EndnoteReference"/>
                <w:rFonts w:asciiTheme="majorHAnsi" w:hAnsiTheme="majorHAnsi" w:cstheme="majorHAnsi"/>
                <w:lang w:val="en"/>
              </w:rPr>
              <w:endnoteReference w:id="6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3E6C4A" w:rsidRDefault="00442E93" w:rsidP="00E7066F">
            <w:pPr>
              <w:rPr>
                <w:rFonts w:asciiTheme="majorHAnsi" w:hAnsiTheme="majorHAnsi" w:cstheme="majorHAnsi"/>
              </w:rPr>
            </w:pPr>
            <w:r w:rsidRPr="003E6C4A">
              <w:rPr>
                <w:rFonts w:asciiTheme="majorHAnsi" w:hAnsiTheme="majorHAnsi" w:cstheme="majorHAnsi"/>
              </w:rPr>
              <w:t>Karan K. Bhatia</w:t>
            </w:r>
            <w:r w:rsidR="00BE379B" w:rsidRPr="003E6C4A">
              <w:rPr>
                <w:rFonts w:asciiTheme="majorHAnsi" w:hAnsiTheme="majorHAnsi" w:cstheme="majorHAnsi"/>
              </w:rPr>
              <w:t xml:space="preserve"> </w:t>
            </w:r>
            <w:r w:rsidR="00B30C4A" w:rsidRPr="003E6C4A">
              <w:rPr>
                <w:rFonts w:asciiTheme="majorHAnsi" w:hAnsiTheme="majorHAnsi" w:cstheme="majorHAnsi"/>
              </w:rPr>
              <w:t>(</w:t>
            </w:r>
            <w:r w:rsidRPr="003E6C4A">
              <w:rPr>
                <w:rFonts w:asciiTheme="majorHAnsi" w:hAnsiTheme="majorHAnsi" w:cstheme="majorHAnsi"/>
              </w:rPr>
              <w:t xml:space="preserve">2003 to </w:t>
            </w:r>
            <w:r w:rsidR="00323D61" w:rsidRPr="003E6C4A">
              <w:rPr>
                <w:rFonts w:asciiTheme="majorHAnsi" w:hAnsiTheme="majorHAnsi" w:cstheme="majorHAnsi"/>
              </w:rPr>
              <w:t>2005</w:t>
            </w:r>
            <w:r w:rsidR="00B30C4A" w:rsidRPr="003E6C4A">
              <w:rPr>
                <w:rFonts w:asciiTheme="majorHAnsi" w:hAnsiTheme="majorHAnsi" w:cstheme="majorHAnsi"/>
              </w:rPr>
              <w:t>):</w:t>
            </w:r>
            <w:r w:rsidR="00BE379B" w:rsidRPr="003E6C4A">
              <w:rPr>
                <w:rFonts w:asciiTheme="majorHAnsi" w:hAnsiTheme="majorHAnsi" w:cstheme="majorHAnsi"/>
              </w:rPr>
              <w:t xml:space="preserve"> </w:t>
            </w:r>
            <w:r w:rsidR="00E7066F">
              <w:rPr>
                <w:rFonts w:asciiTheme="majorHAnsi" w:hAnsiTheme="majorHAnsi" w:cstheme="majorHAnsi"/>
                <w:lang w:val="en"/>
              </w:rPr>
              <w:t xml:space="preserve">Deputy Undersecretary and Chief Counsel, </w:t>
            </w:r>
            <w:r w:rsidR="00323D61" w:rsidRPr="003E6C4A">
              <w:rPr>
                <w:rFonts w:asciiTheme="majorHAnsi" w:hAnsiTheme="majorHAnsi" w:cstheme="majorHAnsi"/>
                <w:lang w:val="en"/>
              </w:rPr>
              <w:t>Bureau of Industry and Security, Department of Commerce</w:t>
            </w:r>
            <w:r w:rsidR="00BE379B" w:rsidRPr="003E6C4A">
              <w:rPr>
                <w:rFonts w:asciiTheme="majorHAnsi" w:hAnsiTheme="majorHAnsi" w:cstheme="majorHAnsi"/>
              </w:rPr>
              <w:t xml:space="preserve">; </w:t>
            </w:r>
            <w:r w:rsidR="00323D61" w:rsidRPr="003E6C4A">
              <w:rPr>
                <w:rFonts w:asciiTheme="majorHAnsi" w:hAnsiTheme="majorHAnsi" w:cstheme="majorHAnsi"/>
              </w:rPr>
              <w:t xml:space="preserve">Partner, </w:t>
            </w:r>
            <w:r w:rsidR="00323D61" w:rsidRPr="003E6C4A">
              <w:rPr>
                <w:rFonts w:asciiTheme="majorHAnsi" w:hAnsiTheme="majorHAnsi" w:cstheme="majorHAnsi"/>
                <w:lang w:val="en"/>
              </w:rPr>
              <w:t>Wilmer, Cutler &amp; Pickering</w:t>
            </w:r>
            <w:r w:rsidR="00323D61" w:rsidRPr="003E6C4A">
              <w:rPr>
                <w:rStyle w:val="EndnoteReference"/>
                <w:rFonts w:asciiTheme="majorHAnsi" w:hAnsiTheme="majorHAnsi" w:cstheme="majorHAnsi"/>
                <w:lang w:val="en"/>
              </w:rPr>
              <w:endnoteReference w:id="7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72D" w:rsidRDefault="00E7672D" w:rsidP="001E22F1">
      <w:r>
        <w:separator/>
      </w:r>
    </w:p>
  </w:endnote>
  <w:endnote w:type="continuationSeparator" w:id="0">
    <w:p w:rsidR="00E7672D" w:rsidRDefault="00E7672D" w:rsidP="001E22F1">
      <w:r>
        <w:continuationSeparator/>
      </w:r>
    </w:p>
  </w:endnote>
  <w:endnote w:id="1">
    <w:p w:rsidR="005763F5" w:rsidRDefault="005763F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4A0D10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5763F5" w:rsidRDefault="005763F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763F5">
        <w:t>https://lo.bvdep.com/OrgChart.asp?curp=1&amp;LDIBookId=19&amp;LDISectionId=180&amp;LDIOrgId=154155</w:t>
      </w:r>
    </w:p>
  </w:endnote>
  <w:endnote w:id="3">
    <w:p w:rsidR="00D622DF" w:rsidRDefault="00D622DF">
      <w:pPr>
        <w:pStyle w:val="EndnoteText"/>
      </w:pPr>
      <w:r>
        <w:rPr>
          <w:rStyle w:val="EndnoteReference"/>
        </w:rPr>
        <w:endnoteRef/>
      </w:r>
      <w:r w:rsidR="00E7066F">
        <w:t xml:space="preserve"> OPM</w:t>
      </w:r>
    </w:p>
  </w:endnote>
  <w:endnote w:id="4">
    <w:p w:rsidR="00442E93" w:rsidRDefault="00442E9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42E93">
        <w:t>https://www.transportation.gov/policy/assistant-secretary-aviation-international-affairs</w:t>
      </w:r>
    </w:p>
  </w:endnote>
  <w:endnote w:id="5">
    <w:p w:rsidR="00442E93" w:rsidRDefault="00442E9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42E93">
        <w:t>https://www.uschina.org/assistant-secretary-transportation-susan-kurland</w:t>
      </w:r>
    </w:p>
  </w:endnote>
  <w:endnote w:id="6">
    <w:p w:rsidR="00323D61" w:rsidRDefault="00323D6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23D61">
        <w:t>http://hls.harvard.edu/dept/alumni/alumni-news/honoring-donors/a-living-tribute-to-andrew-b-steinberg-84/</w:t>
      </w:r>
    </w:p>
  </w:endnote>
  <w:endnote w:id="7">
    <w:p w:rsidR="00323D61" w:rsidRDefault="00323D6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23D61">
        <w:t>https://georgewbush-whitehouse.archives.gov/government/kbhatia-bio.html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72D" w:rsidRDefault="00E7672D" w:rsidP="001E22F1">
      <w:r>
        <w:separator/>
      </w:r>
    </w:p>
  </w:footnote>
  <w:footnote w:type="continuationSeparator" w:id="0">
    <w:p w:rsidR="00E7672D" w:rsidRDefault="00E7672D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4A0D10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D12C4E"/>
    <w:multiLevelType w:val="hybridMultilevel"/>
    <w:tmpl w:val="ABC0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626AD"/>
    <w:multiLevelType w:val="multilevel"/>
    <w:tmpl w:val="E1AE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66E29"/>
    <w:multiLevelType w:val="hybridMultilevel"/>
    <w:tmpl w:val="C944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F531D"/>
    <w:multiLevelType w:val="hybridMultilevel"/>
    <w:tmpl w:val="93C0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11"/>
  </w:num>
  <w:num w:numId="4">
    <w:abstractNumId w:val="38"/>
  </w:num>
  <w:num w:numId="5">
    <w:abstractNumId w:val="5"/>
  </w:num>
  <w:num w:numId="6">
    <w:abstractNumId w:val="32"/>
  </w:num>
  <w:num w:numId="7">
    <w:abstractNumId w:val="4"/>
  </w:num>
  <w:num w:numId="8">
    <w:abstractNumId w:val="28"/>
  </w:num>
  <w:num w:numId="9">
    <w:abstractNumId w:val="14"/>
  </w:num>
  <w:num w:numId="10">
    <w:abstractNumId w:val="6"/>
  </w:num>
  <w:num w:numId="11">
    <w:abstractNumId w:val="13"/>
  </w:num>
  <w:num w:numId="12">
    <w:abstractNumId w:val="21"/>
  </w:num>
  <w:num w:numId="13">
    <w:abstractNumId w:val="20"/>
  </w:num>
  <w:num w:numId="14">
    <w:abstractNumId w:val="22"/>
  </w:num>
  <w:num w:numId="15">
    <w:abstractNumId w:val="25"/>
  </w:num>
  <w:num w:numId="16">
    <w:abstractNumId w:val="1"/>
  </w:num>
  <w:num w:numId="17">
    <w:abstractNumId w:val="17"/>
  </w:num>
  <w:num w:numId="18">
    <w:abstractNumId w:val="31"/>
  </w:num>
  <w:num w:numId="19">
    <w:abstractNumId w:val="8"/>
  </w:num>
  <w:num w:numId="20">
    <w:abstractNumId w:val="23"/>
  </w:num>
  <w:num w:numId="21">
    <w:abstractNumId w:val="29"/>
  </w:num>
  <w:num w:numId="22">
    <w:abstractNumId w:val="10"/>
  </w:num>
  <w:num w:numId="23">
    <w:abstractNumId w:val="7"/>
  </w:num>
  <w:num w:numId="24">
    <w:abstractNumId w:val="30"/>
  </w:num>
  <w:num w:numId="25">
    <w:abstractNumId w:val="12"/>
  </w:num>
  <w:num w:numId="26">
    <w:abstractNumId w:val="2"/>
  </w:num>
  <w:num w:numId="27">
    <w:abstractNumId w:val="18"/>
  </w:num>
  <w:num w:numId="28">
    <w:abstractNumId w:val="15"/>
  </w:num>
  <w:num w:numId="29">
    <w:abstractNumId w:val="19"/>
  </w:num>
  <w:num w:numId="30">
    <w:abstractNumId w:val="27"/>
  </w:num>
  <w:num w:numId="31">
    <w:abstractNumId w:val="36"/>
  </w:num>
  <w:num w:numId="32">
    <w:abstractNumId w:val="37"/>
  </w:num>
  <w:num w:numId="33">
    <w:abstractNumId w:val="9"/>
  </w:num>
  <w:num w:numId="34">
    <w:abstractNumId w:val="0"/>
  </w:num>
  <w:num w:numId="35">
    <w:abstractNumId w:val="26"/>
  </w:num>
  <w:num w:numId="36">
    <w:abstractNumId w:val="24"/>
  </w:num>
  <w:num w:numId="37">
    <w:abstractNumId w:val="16"/>
  </w:num>
  <w:num w:numId="38">
    <w:abstractNumId w:val="3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2742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1061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355F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0D1"/>
    <w:rsid w:val="002F119A"/>
    <w:rsid w:val="002F204D"/>
    <w:rsid w:val="002F2F32"/>
    <w:rsid w:val="0030193E"/>
    <w:rsid w:val="00307D86"/>
    <w:rsid w:val="00314B6D"/>
    <w:rsid w:val="00321F38"/>
    <w:rsid w:val="00323D61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66DDA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3E6C4A"/>
    <w:rsid w:val="00405D3E"/>
    <w:rsid w:val="00405E4F"/>
    <w:rsid w:val="00411497"/>
    <w:rsid w:val="00414F4B"/>
    <w:rsid w:val="00422D9C"/>
    <w:rsid w:val="00424234"/>
    <w:rsid w:val="00435A07"/>
    <w:rsid w:val="00441ACF"/>
    <w:rsid w:val="00442E93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0D10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E7FCA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5F60"/>
    <w:rsid w:val="005676B7"/>
    <w:rsid w:val="00572669"/>
    <w:rsid w:val="00574039"/>
    <w:rsid w:val="005763F5"/>
    <w:rsid w:val="00577F0A"/>
    <w:rsid w:val="0058599E"/>
    <w:rsid w:val="005B0C70"/>
    <w:rsid w:val="005B44AE"/>
    <w:rsid w:val="005C626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73285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D29EF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73DE"/>
    <w:rsid w:val="007C7CB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1096C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3D41"/>
    <w:rsid w:val="009754EA"/>
    <w:rsid w:val="00977755"/>
    <w:rsid w:val="00977835"/>
    <w:rsid w:val="009801DC"/>
    <w:rsid w:val="00981574"/>
    <w:rsid w:val="00981585"/>
    <w:rsid w:val="009A7E33"/>
    <w:rsid w:val="009B458C"/>
    <w:rsid w:val="009B5C03"/>
    <w:rsid w:val="009C2FED"/>
    <w:rsid w:val="009D264E"/>
    <w:rsid w:val="009D2A95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9D5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AF67E0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2F5B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36370"/>
    <w:rsid w:val="00D40AC5"/>
    <w:rsid w:val="00D43B6D"/>
    <w:rsid w:val="00D51191"/>
    <w:rsid w:val="00D56177"/>
    <w:rsid w:val="00D60729"/>
    <w:rsid w:val="00D622DF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0958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66F"/>
    <w:rsid w:val="00E70863"/>
    <w:rsid w:val="00E71C0D"/>
    <w:rsid w:val="00E725B6"/>
    <w:rsid w:val="00E7353D"/>
    <w:rsid w:val="00E766C6"/>
    <w:rsid w:val="00E7672D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73B8E"/>
    <w:rsid w:val="00F75DE9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9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2404">
                                          <w:marLeft w:val="0"/>
                                          <w:marRight w:val="-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1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07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52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079C9"/>
    <w:rsid w:val="00672DF4"/>
    <w:rsid w:val="0074488C"/>
    <w:rsid w:val="008638AA"/>
    <w:rsid w:val="0087154F"/>
    <w:rsid w:val="008F1F7B"/>
    <w:rsid w:val="008F5F77"/>
    <w:rsid w:val="00A9166C"/>
    <w:rsid w:val="00AC054C"/>
    <w:rsid w:val="00AC0DBB"/>
    <w:rsid w:val="00AD7D10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3CECC1-F083-4B78-B914-8645B859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3925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2017-06-30T16:24:00Z</dcterms:created>
  <dcterms:modified xsi:type="dcterms:W3CDTF">2017-08-23T19:41:00Z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